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016DF" w14:textId="0C49AA5C" w:rsidR="008273AB" w:rsidRDefault="008273AB" w:rsidP="008273AB">
      <w:pPr>
        <w:jc w:val="right"/>
      </w:pPr>
      <w:r>
        <w:rPr>
          <w:rFonts w:hint="eastAsia"/>
        </w:rPr>
        <w:t>令和７年１</w:t>
      </w:r>
      <w:r w:rsidR="00E16F5B">
        <w:rPr>
          <w:rFonts w:hint="eastAsia"/>
        </w:rPr>
        <w:t>１</w:t>
      </w:r>
      <w:r>
        <w:rPr>
          <w:rFonts w:hint="eastAsia"/>
        </w:rPr>
        <w:t>月１日施行</w:t>
      </w:r>
    </w:p>
    <w:p w14:paraId="21691767" w14:textId="77777777" w:rsidR="008273AB" w:rsidRDefault="008273AB" w:rsidP="001F23D4">
      <w:pPr>
        <w:jc w:val="center"/>
      </w:pPr>
    </w:p>
    <w:p w14:paraId="795F3A3B" w14:textId="77777777" w:rsidR="00837B90" w:rsidRDefault="00837B90" w:rsidP="001F23D4">
      <w:pPr>
        <w:jc w:val="center"/>
      </w:pPr>
    </w:p>
    <w:p w14:paraId="723F31E8" w14:textId="3AE946C1" w:rsidR="001F23D4" w:rsidRDefault="001F23D4" w:rsidP="001F23D4">
      <w:pPr>
        <w:jc w:val="center"/>
      </w:pPr>
      <w:r>
        <w:rPr>
          <w:rFonts w:hint="eastAsia"/>
        </w:rPr>
        <w:t>池田市空家等管理活用支援法人の指定</w:t>
      </w:r>
      <w:r w:rsidR="00837B90">
        <w:rPr>
          <w:rFonts w:hint="eastAsia"/>
        </w:rPr>
        <w:t>等</w:t>
      </w:r>
      <w:r>
        <w:rPr>
          <w:rFonts w:hint="eastAsia"/>
        </w:rPr>
        <w:t>に関する方針</w:t>
      </w:r>
    </w:p>
    <w:p w14:paraId="7D6A7B00" w14:textId="77777777" w:rsidR="001F23D4" w:rsidRDefault="001F23D4" w:rsidP="001F23D4">
      <w:pPr>
        <w:jc w:val="center"/>
      </w:pPr>
    </w:p>
    <w:p w14:paraId="44B460AE" w14:textId="77777777" w:rsidR="00837B90" w:rsidRDefault="00837B90" w:rsidP="001F23D4">
      <w:pPr>
        <w:jc w:val="center"/>
      </w:pPr>
    </w:p>
    <w:p w14:paraId="78FDBA97" w14:textId="77777777" w:rsidR="001F23D4" w:rsidRDefault="001F23D4" w:rsidP="001F23D4">
      <w:r>
        <w:rPr>
          <w:rFonts w:hint="eastAsia"/>
        </w:rPr>
        <w:t>１．趣旨</w:t>
      </w:r>
    </w:p>
    <w:p w14:paraId="37FEEAB7" w14:textId="457DD7BC" w:rsidR="00F46105" w:rsidRDefault="00E30C88" w:rsidP="00F46105">
      <w:pPr>
        <w:ind w:firstLineChars="100" w:firstLine="210"/>
      </w:pPr>
      <w:r>
        <w:rPr>
          <w:rFonts w:hint="eastAsia"/>
        </w:rPr>
        <w:t>本方針は、</w:t>
      </w:r>
      <w:r w:rsidR="001F23D4">
        <w:rPr>
          <w:rFonts w:hint="eastAsia"/>
        </w:rPr>
        <w:t>池田市空家等管理活用支援法人（以下「支援法人」という。）の指定等に関する事務取扱要綱（以下「要綱」という。）</w:t>
      </w:r>
      <w:r w:rsidR="00C84041">
        <w:rPr>
          <w:rFonts w:hint="eastAsia"/>
        </w:rPr>
        <w:t>第</w:t>
      </w:r>
      <w:r w:rsidR="000E549A">
        <w:rPr>
          <w:rFonts w:hint="eastAsia"/>
        </w:rPr>
        <w:t>３</w:t>
      </w:r>
      <w:r w:rsidR="00C84041">
        <w:rPr>
          <w:rFonts w:hint="eastAsia"/>
        </w:rPr>
        <w:t>条第</w:t>
      </w:r>
      <w:r w:rsidR="000E549A">
        <w:rPr>
          <w:rFonts w:hint="eastAsia"/>
        </w:rPr>
        <w:t>１</w:t>
      </w:r>
      <w:r w:rsidR="00C84041">
        <w:rPr>
          <w:rFonts w:hint="eastAsia"/>
        </w:rPr>
        <w:t>項</w:t>
      </w:r>
      <w:r w:rsidR="001F23D4">
        <w:rPr>
          <w:rFonts w:hint="eastAsia"/>
        </w:rPr>
        <w:t>に規定する指定方針</w:t>
      </w:r>
      <w:r>
        <w:rPr>
          <w:rFonts w:hint="eastAsia"/>
        </w:rPr>
        <w:t>等</w:t>
      </w:r>
      <w:r w:rsidR="001F23D4">
        <w:rPr>
          <w:rFonts w:hint="eastAsia"/>
        </w:rPr>
        <w:t>を定め</w:t>
      </w:r>
      <w:r w:rsidR="005630D3">
        <w:rPr>
          <w:rFonts w:hint="eastAsia"/>
        </w:rPr>
        <w:t>る</w:t>
      </w:r>
      <w:r w:rsidR="001F23D4">
        <w:rPr>
          <w:rFonts w:hint="eastAsia"/>
        </w:rPr>
        <w:t>もの</w:t>
      </w:r>
      <w:r>
        <w:rPr>
          <w:rFonts w:hint="eastAsia"/>
        </w:rPr>
        <w:t>とする</w:t>
      </w:r>
      <w:r w:rsidR="001F23D4">
        <w:rPr>
          <w:rFonts w:hint="eastAsia"/>
        </w:rPr>
        <w:t>。</w:t>
      </w:r>
    </w:p>
    <w:p w14:paraId="30B61E1A" w14:textId="77777777" w:rsidR="00F46105" w:rsidRDefault="00F46105" w:rsidP="00F46105"/>
    <w:p w14:paraId="66893CB3" w14:textId="1F4D6CED" w:rsidR="00F46105" w:rsidRDefault="00F46105" w:rsidP="00F46105">
      <w:r>
        <w:rPr>
          <w:rFonts w:hint="eastAsia"/>
        </w:rPr>
        <w:t>２．支援法人の</w:t>
      </w:r>
      <w:r w:rsidR="00333513">
        <w:rPr>
          <w:rFonts w:hint="eastAsia"/>
        </w:rPr>
        <w:t>業務</w:t>
      </w:r>
    </w:p>
    <w:p w14:paraId="1BD99C0B" w14:textId="52B54017" w:rsidR="00F46105" w:rsidRDefault="00F46105" w:rsidP="00F46105">
      <w:r>
        <w:rPr>
          <w:rFonts w:hint="eastAsia"/>
        </w:rPr>
        <w:t xml:space="preserve">　要綱第</w:t>
      </w:r>
      <w:r w:rsidR="000E549A">
        <w:rPr>
          <w:rFonts w:hint="eastAsia"/>
        </w:rPr>
        <w:t>３</w:t>
      </w:r>
      <w:r>
        <w:rPr>
          <w:rFonts w:hint="eastAsia"/>
        </w:rPr>
        <w:t>条第</w:t>
      </w:r>
      <w:r w:rsidR="000E549A">
        <w:rPr>
          <w:rFonts w:hint="eastAsia"/>
        </w:rPr>
        <w:t>１</w:t>
      </w:r>
      <w:r>
        <w:rPr>
          <w:rFonts w:hint="eastAsia"/>
        </w:rPr>
        <w:t>項第</w:t>
      </w:r>
      <w:r w:rsidR="000E549A">
        <w:rPr>
          <w:rFonts w:hint="eastAsia"/>
        </w:rPr>
        <w:t>５</w:t>
      </w:r>
      <w:r>
        <w:rPr>
          <w:rFonts w:hint="eastAsia"/>
        </w:rPr>
        <w:t>号に定める</w:t>
      </w:r>
      <w:r w:rsidR="000E549A">
        <w:rPr>
          <w:rFonts w:hint="eastAsia"/>
        </w:rPr>
        <w:t>「</w:t>
      </w:r>
      <w:r>
        <w:rPr>
          <w:rFonts w:hint="eastAsia"/>
        </w:rPr>
        <w:t>支援法人に行わせる必要があると認められる業務</w:t>
      </w:r>
      <w:r w:rsidR="000E549A">
        <w:rPr>
          <w:rFonts w:hint="eastAsia"/>
        </w:rPr>
        <w:t>」</w:t>
      </w:r>
      <w:r>
        <w:rPr>
          <w:rFonts w:hint="eastAsia"/>
        </w:rPr>
        <w:t>は、次のとおりとする。</w:t>
      </w:r>
    </w:p>
    <w:p w14:paraId="6E1D5F37" w14:textId="21E1BB64" w:rsidR="00F46105" w:rsidRDefault="00F46105" w:rsidP="000E549A">
      <w:pPr>
        <w:ind w:left="210" w:hangingChars="100" w:hanging="210"/>
      </w:pPr>
      <w:r>
        <w:rPr>
          <w:rFonts w:hint="eastAsia"/>
        </w:rPr>
        <w:t>（１）</w:t>
      </w:r>
      <w:r w:rsidR="00333513">
        <w:rPr>
          <w:rFonts w:hint="eastAsia"/>
        </w:rPr>
        <w:t>空き家の相談・売却・管理・活用等の問題に対応した資格者で構成された相談体制をもとにワンストップで対応する相談業務</w:t>
      </w:r>
    </w:p>
    <w:p w14:paraId="1A3A1470" w14:textId="570DB4B2" w:rsidR="00E30C88" w:rsidRPr="00E30C88" w:rsidRDefault="00333513" w:rsidP="00F46105">
      <w:r>
        <w:rPr>
          <w:rFonts w:hint="eastAsia"/>
        </w:rPr>
        <w:t>（２）空き家問題に対するセミナー等の啓発業務</w:t>
      </w:r>
    </w:p>
    <w:p w14:paraId="5FA9FA21" w14:textId="5C47E1D6" w:rsidR="00333513" w:rsidRDefault="00333513" w:rsidP="00F46105">
      <w:r>
        <w:rPr>
          <w:rFonts w:hint="eastAsia"/>
        </w:rPr>
        <w:t>（</w:t>
      </w:r>
      <w:r w:rsidR="005630D3">
        <w:rPr>
          <w:rFonts w:hint="eastAsia"/>
        </w:rPr>
        <w:t>３</w:t>
      </w:r>
      <w:r>
        <w:rPr>
          <w:rFonts w:hint="eastAsia"/>
        </w:rPr>
        <w:t>）空き家・空き店舗の活用提案・周知啓発業務（居住支援への活用を含む）</w:t>
      </w:r>
    </w:p>
    <w:p w14:paraId="4BC0EEC4" w14:textId="77777777" w:rsidR="00333513" w:rsidRDefault="00333513" w:rsidP="00F46105"/>
    <w:p w14:paraId="7969E59E" w14:textId="497AB4A5" w:rsidR="00333513" w:rsidRDefault="00333513" w:rsidP="00F46105">
      <w:r>
        <w:rPr>
          <w:rFonts w:hint="eastAsia"/>
        </w:rPr>
        <w:t>３．支援法人の指定</w:t>
      </w:r>
      <w:r w:rsidR="00E30C88">
        <w:rPr>
          <w:rFonts w:hint="eastAsia"/>
        </w:rPr>
        <w:t>数・期間について</w:t>
      </w:r>
    </w:p>
    <w:p w14:paraId="2DE4CD60" w14:textId="72218144" w:rsidR="00F46105" w:rsidRDefault="00F46105" w:rsidP="00F46105">
      <w:r>
        <w:rPr>
          <w:rFonts w:hint="eastAsia"/>
        </w:rPr>
        <w:t xml:space="preserve">　指定する支援法人の数及び指定の期間は、次のとおりとする。</w:t>
      </w:r>
    </w:p>
    <w:p w14:paraId="78D4AB38" w14:textId="32EFC1F2" w:rsidR="00F46105" w:rsidRDefault="00F46105" w:rsidP="00F46105">
      <w:r>
        <w:rPr>
          <w:rFonts w:hint="eastAsia"/>
        </w:rPr>
        <w:t>（１）指定する支援法人</w:t>
      </w:r>
      <w:r w:rsidR="008273AB">
        <w:rPr>
          <w:rFonts w:hint="eastAsia"/>
        </w:rPr>
        <w:t>の数</w:t>
      </w:r>
      <w:r>
        <w:rPr>
          <w:rFonts w:hint="eastAsia"/>
        </w:rPr>
        <w:t>：</w:t>
      </w:r>
      <w:r w:rsidR="005630D3">
        <w:rPr>
          <w:rFonts w:hint="eastAsia"/>
        </w:rPr>
        <w:t>上限</w:t>
      </w:r>
      <w:r w:rsidR="000E549A">
        <w:rPr>
          <w:rFonts w:hint="eastAsia"/>
        </w:rPr>
        <w:t>３</w:t>
      </w:r>
      <w:r>
        <w:rPr>
          <w:rFonts w:hint="eastAsia"/>
        </w:rPr>
        <w:t>団体</w:t>
      </w:r>
    </w:p>
    <w:p w14:paraId="5D8BC962" w14:textId="33BBCF49" w:rsidR="00F46105" w:rsidRDefault="00F46105" w:rsidP="00F46105">
      <w:r>
        <w:rPr>
          <w:rFonts w:hint="eastAsia"/>
        </w:rPr>
        <w:t>（２）指定の期間：５年間</w:t>
      </w:r>
    </w:p>
    <w:p w14:paraId="768CE764" w14:textId="77777777" w:rsidR="00F46105" w:rsidRDefault="00F46105" w:rsidP="00F46105"/>
    <w:p w14:paraId="7DA7F128" w14:textId="374B2174" w:rsidR="00F46105" w:rsidRDefault="005630D3" w:rsidP="00F46105">
      <w:r>
        <w:rPr>
          <w:rFonts w:hint="eastAsia"/>
        </w:rPr>
        <w:t>４</w:t>
      </w:r>
      <w:r w:rsidR="00F46105">
        <w:rPr>
          <w:rFonts w:hint="eastAsia"/>
        </w:rPr>
        <w:t>．指定基準</w:t>
      </w:r>
    </w:p>
    <w:p w14:paraId="7D35234D" w14:textId="77777777" w:rsidR="000E549A" w:rsidRDefault="00F46105" w:rsidP="00F46105">
      <w:r>
        <w:rPr>
          <w:rFonts w:hint="eastAsia"/>
        </w:rPr>
        <w:t xml:space="preserve">　</w:t>
      </w:r>
      <w:r w:rsidR="000E549A">
        <w:rPr>
          <w:rFonts w:hint="eastAsia"/>
        </w:rPr>
        <w:t>要綱第３条第５項に定める「その他、市長が別に定める基準に適合する者であること」は、次のとおりとする。</w:t>
      </w:r>
    </w:p>
    <w:p w14:paraId="2EC23AF2" w14:textId="49813759" w:rsidR="000E549A" w:rsidRDefault="000E549A" w:rsidP="000E549A">
      <w:pPr>
        <w:ind w:left="210" w:hangingChars="100" w:hanging="210"/>
      </w:pPr>
      <w:r>
        <w:rPr>
          <w:rFonts w:hint="eastAsia"/>
        </w:rPr>
        <w:t>（１）支援法人として指定されたことによる市からの業務委託料が無くとも、法人としての経済的基盤や民間資金等を活用し事業を実施できる団体であること。</w:t>
      </w:r>
    </w:p>
    <w:p w14:paraId="0BBC98D8" w14:textId="53BB7AB6" w:rsidR="000E549A" w:rsidRDefault="000E549A" w:rsidP="00F46105">
      <w:r>
        <w:rPr>
          <w:rFonts w:hint="eastAsia"/>
        </w:rPr>
        <w:t>（２）</w:t>
      </w:r>
      <w:r w:rsidR="001B5E39">
        <w:rPr>
          <w:rFonts w:hint="eastAsia"/>
        </w:rPr>
        <w:t>過去に自治体と連携し、空家対策の取組実績を有する団体であること。</w:t>
      </w:r>
    </w:p>
    <w:p w14:paraId="1CB75DC1" w14:textId="3495EF8A" w:rsidR="001B5E39" w:rsidRDefault="001B5E39" w:rsidP="001B5E39">
      <w:pPr>
        <w:ind w:left="210" w:hangingChars="100" w:hanging="210"/>
      </w:pPr>
      <w:r>
        <w:rPr>
          <w:rFonts w:hint="eastAsia"/>
        </w:rPr>
        <w:t>（３）宅地建物取引士、建築士、弁護士、司法</w:t>
      </w:r>
      <w:r w:rsidR="00016DBE">
        <w:rPr>
          <w:rFonts w:hint="eastAsia"/>
        </w:rPr>
        <w:t>書士</w:t>
      </w:r>
      <w:r>
        <w:rPr>
          <w:rFonts w:hint="eastAsia"/>
        </w:rPr>
        <w:t>、行政書士、土地家屋調査士、不動産鑑定士等の資格を有する者が所属する団体であること。</w:t>
      </w:r>
      <w:r w:rsidR="008273AB">
        <w:rPr>
          <w:rFonts w:hint="eastAsia"/>
        </w:rPr>
        <w:t>なお、所属とは、法人の定款等に定めるところによる正会員等であり、法人の目的を達成するための事業に実態的に参画している状態をいう。</w:t>
      </w:r>
    </w:p>
    <w:p w14:paraId="36F14407" w14:textId="77777777" w:rsidR="00F46105" w:rsidRDefault="00F46105" w:rsidP="00F46105"/>
    <w:p w14:paraId="4B290320" w14:textId="7F69CFF1" w:rsidR="00336069" w:rsidRDefault="005630D3" w:rsidP="001F23D4">
      <w:r>
        <w:rPr>
          <w:rFonts w:hint="eastAsia"/>
        </w:rPr>
        <w:t>５</w:t>
      </w:r>
      <w:r w:rsidR="001F23D4">
        <w:rPr>
          <w:rFonts w:hint="eastAsia"/>
        </w:rPr>
        <w:t>．</w:t>
      </w:r>
      <w:r>
        <w:rPr>
          <w:rFonts w:hint="eastAsia"/>
        </w:rPr>
        <w:t>その他</w:t>
      </w:r>
    </w:p>
    <w:p w14:paraId="60FC50DC" w14:textId="3BB9043B" w:rsidR="009C6557" w:rsidRDefault="00336069" w:rsidP="00336069">
      <w:pPr>
        <w:ind w:firstLineChars="100" w:firstLine="210"/>
      </w:pPr>
      <w:r>
        <w:rPr>
          <w:rFonts w:hint="eastAsia"/>
        </w:rPr>
        <w:t>（１）本方針は、指定の状況等を踏まえ、適宜見直すこととする。</w:t>
      </w:r>
    </w:p>
    <w:p w14:paraId="3475A4FE" w14:textId="1A21AEDF" w:rsidR="00336069" w:rsidRDefault="00336069" w:rsidP="00336069">
      <w:pPr>
        <w:ind w:firstLineChars="100" w:firstLine="210"/>
      </w:pPr>
      <w:r>
        <w:rPr>
          <w:rFonts w:hint="eastAsia"/>
        </w:rPr>
        <w:t>（２）</w:t>
      </w:r>
      <w:r w:rsidR="00837B90">
        <w:rPr>
          <w:rFonts w:hint="eastAsia"/>
        </w:rPr>
        <w:t>指定</w:t>
      </w:r>
      <w:r>
        <w:rPr>
          <w:rFonts w:hint="eastAsia"/>
        </w:rPr>
        <w:t>申請前に、</w:t>
      </w:r>
      <w:r w:rsidR="00837B90">
        <w:rPr>
          <w:rFonts w:hint="eastAsia"/>
        </w:rPr>
        <w:t>必要に応じて市が団体に対する</w:t>
      </w:r>
      <w:r>
        <w:rPr>
          <w:rFonts w:hint="eastAsia"/>
        </w:rPr>
        <w:t>ヒアリングを実施する場合があります。</w:t>
      </w:r>
    </w:p>
    <w:p w14:paraId="18088B09" w14:textId="5D21820F" w:rsidR="00336069" w:rsidRDefault="00336069" w:rsidP="00336069">
      <w:pPr>
        <w:ind w:firstLineChars="100" w:firstLine="210"/>
      </w:pPr>
      <w:r>
        <w:rPr>
          <w:rFonts w:hint="eastAsia"/>
        </w:rPr>
        <w:t>（３）</w:t>
      </w:r>
      <w:r w:rsidR="00837B90">
        <w:rPr>
          <w:rFonts w:hint="eastAsia"/>
        </w:rPr>
        <w:t>審査にあたって必要と判断される場合は、市が追加資料の提出を求めることがあります。</w:t>
      </w:r>
    </w:p>
    <w:p w14:paraId="4AB6DFF6" w14:textId="77777777" w:rsidR="009C6557" w:rsidRPr="00336069" w:rsidRDefault="009C6557" w:rsidP="009C6557">
      <w:pPr>
        <w:ind w:left="210"/>
      </w:pPr>
    </w:p>
    <w:sectPr w:rsidR="009C6557" w:rsidRPr="00336069" w:rsidSect="00837B90">
      <w:pgSz w:w="11906" w:h="16838" w:code="9"/>
      <w:pgMar w:top="1418"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A80BC" w14:textId="77777777" w:rsidR="00A62486" w:rsidRDefault="00A62486" w:rsidP="009C6557">
      <w:r>
        <w:separator/>
      </w:r>
    </w:p>
  </w:endnote>
  <w:endnote w:type="continuationSeparator" w:id="0">
    <w:p w14:paraId="672DA7B2" w14:textId="77777777" w:rsidR="00A62486" w:rsidRDefault="00A62486" w:rsidP="009C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BD89A" w14:textId="77777777" w:rsidR="00A62486" w:rsidRDefault="00A62486" w:rsidP="009C6557">
      <w:r>
        <w:separator/>
      </w:r>
    </w:p>
  </w:footnote>
  <w:footnote w:type="continuationSeparator" w:id="0">
    <w:p w14:paraId="7743E30A" w14:textId="77777777" w:rsidR="00A62486" w:rsidRDefault="00A62486" w:rsidP="009C6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D6565"/>
    <w:multiLevelType w:val="hybridMultilevel"/>
    <w:tmpl w:val="75327856"/>
    <w:lvl w:ilvl="0" w:tplc="412C87FC">
      <w:start w:val="1"/>
      <w:numFmt w:val="decimalFullWidth"/>
      <w:lvlText w:val="(%1)"/>
      <w:lvlJc w:val="left"/>
      <w:pPr>
        <w:ind w:left="670" w:hanging="4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69672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D4"/>
    <w:rsid w:val="00016DBE"/>
    <w:rsid w:val="000E1BED"/>
    <w:rsid w:val="000E4894"/>
    <w:rsid w:val="000E549A"/>
    <w:rsid w:val="0010145F"/>
    <w:rsid w:val="00126ABC"/>
    <w:rsid w:val="0018631B"/>
    <w:rsid w:val="001B5E39"/>
    <w:rsid w:val="001F23D4"/>
    <w:rsid w:val="002141B7"/>
    <w:rsid w:val="002D15F2"/>
    <w:rsid w:val="00333513"/>
    <w:rsid w:val="00336069"/>
    <w:rsid w:val="004506FA"/>
    <w:rsid w:val="004F1232"/>
    <w:rsid w:val="004F6580"/>
    <w:rsid w:val="005630D3"/>
    <w:rsid w:val="00576527"/>
    <w:rsid w:val="005C36B1"/>
    <w:rsid w:val="00616AF2"/>
    <w:rsid w:val="008273AB"/>
    <w:rsid w:val="00837B90"/>
    <w:rsid w:val="00864F55"/>
    <w:rsid w:val="008C3E6E"/>
    <w:rsid w:val="008F3D06"/>
    <w:rsid w:val="009A2F49"/>
    <w:rsid w:val="009C6557"/>
    <w:rsid w:val="009D61C7"/>
    <w:rsid w:val="00A05D3E"/>
    <w:rsid w:val="00A112FE"/>
    <w:rsid w:val="00A61C73"/>
    <w:rsid w:val="00A62486"/>
    <w:rsid w:val="00B203FB"/>
    <w:rsid w:val="00C33F72"/>
    <w:rsid w:val="00C369F6"/>
    <w:rsid w:val="00C84041"/>
    <w:rsid w:val="00CB4FD5"/>
    <w:rsid w:val="00D041E2"/>
    <w:rsid w:val="00D221BF"/>
    <w:rsid w:val="00E0655B"/>
    <w:rsid w:val="00E16F5B"/>
    <w:rsid w:val="00E30C88"/>
    <w:rsid w:val="00EB7B09"/>
    <w:rsid w:val="00EE14C4"/>
    <w:rsid w:val="00F209B0"/>
    <w:rsid w:val="00F46105"/>
    <w:rsid w:val="00FC6448"/>
    <w:rsid w:val="00FF3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0177316"/>
  <w15:chartTrackingRefBased/>
  <w15:docId w15:val="{0F991E26-CAAC-4A8E-B3EC-87CAB30A1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557"/>
    <w:pPr>
      <w:tabs>
        <w:tab w:val="center" w:pos="4252"/>
        <w:tab w:val="right" w:pos="8504"/>
      </w:tabs>
      <w:snapToGrid w:val="0"/>
    </w:pPr>
  </w:style>
  <w:style w:type="character" w:customStyle="1" w:styleId="a4">
    <w:name w:val="ヘッダー (文字)"/>
    <w:basedOn w:val="a0"/>
    <w:link w:val="a3"/>
    <w:uiPriority w:val="99"/>
    <w:rsid w:val="009C6557"/>
  </w:style>
  <w:style w:type="paragraph" w:styleId="a5">
    <w:name w:val="footer"/>
    <w:basedOn w:val="a"/>
    <w:link w:val="a6"/>
    <w:uiPriority w:val="99"/>
    <w:unhideWhenUsed/>
    <w:rsid w:val="009C6557"/>
    <w:pPr>
      <w:tabs>
        <w:tab w:val="center" w:pos="4252"/>
        <w:tab w:val="right" w:pos="8504"/>
      </w:tabs>
      <w:snapToGrid w:val="0"/>
    </w:pPr>
  </w:style>
  <w:style w:type="character" w:customStyle="1" w:styleId="a6">
    <w:name w:val="フッター (文字)"/>
    <w:basedOn w:val="a0"/>
    <w:link w:val="a5"/>
    <w:uiPriority w:val="99"/>
    <w:rsid w:val="009C6557"/>
  </w:style>
  <w:style w:type="paragraph" w:styleId="a7">
    <w:name w:val="List Paragraph"/>
    <w:basedOn w:val="a"/>
    <w:uiPriority w:val="34"/>
    <w:qFormat/>
    <w:rsid w:val="009C65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2C006-966A-4750-861B-8F2051F7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Ikeda City</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新性　佳奈</dc:creator>
  <cp:keywords/>
  <dc:description/>
  <cp:lastModifiedBy>東野　隆洋</cp:lastModifiedBy>
  <cp:revision>15</cp:revision>
  <dcterms:created xsi:type="dcterms:W3CDTF">2025-08-18T02:31:00Z</dcterms:created>
  <dcterms:modified xsi:type="dcterms:W3CDTF">2025-10-07T02:42:00Z</dcterms:modified>
</cp:coreProperties>
</file>